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rtl w:val="0"/>
        </w:rPr>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ind w:left="720" w:firstLine="0"/>
        <w:jc w:val="center"/>
        <w:rPr>
          <w:b w:val="1"/>
          <w:sz w:val="24"/>
          <w:szCs w:val="24"/>
        </w:rPr>
      </w:pPr>
      <w:r w:rsidDel="00000000" w:rsidR="00000000" w:rsidRPr="00000000">
        <w:rPr>
          <w:b w:val="1"/>
          <w:sz w:val="24"/>
          <w:szCs w:val="24"/>
          <w:rtl w:val="0"/>
        </w:rPr>
        <w:t xml:space="preserve">COMPRA EN LÍNEA DE FORMA SEGURA CON C&amp;A</w:t>
      </w:r>
    </w:p>
    <w:p w:rsidR="00000000" w:rsidDel="00000000" w:rsidP="00000000" w:rsidRDefault="00000000" w:rsidRPr="00000000" w14:paraId="00000005">
      <w:pPr>
        <w:ind w:left="720" w:firstLine="0"/>
        <w:jc w:val="center"/>
        <w:rPr>
          <w:b w:val="1"/>
          <w:sz w:val="24"/>
          <w:szCs w:val="24"/>
        </w:rPr>
      </w:pPr>
      <w:r w:rsidDel="00000000" w:rsidR="00000000" w:rsidRPr="00000000">
        <w:rPr>
          <w:b w:val="1"/>
          <w:sz w:val="24"/>
          <w:szCs w:val="24"/>
          <w:rtl w:val="0"/>
        </w:rPr>
        <w:t xml:space="preserve"> Y APROVECHA SUS DESCUENTOS DE HOT SALE</w:t>
      </w:r>
    </w:p>
    <w:p w:rsidR="00000000" w:rsidDel="00000000" w:rsidP="00000000" w:rsidRDefault="00000000" w:rsidRPr="00000000" w14:paraId="00000006">
      <w:pPr>
        <w:ind w:left="720" w:firstLine="0"/>
        <w:jc w:val="center"/>
        <w:rPr>
          <w:b w:val="1"/>
          <w:sz w:val="24"/>
          <w:szCs w:val="24"/>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Ciudad de México, 20 de mayo 2020 -</w:t>
      </w:r>
      <w:r w:rsidDel="00000000" w:rsidR="00000000" w:rsidRPr="00000000">
        <w:rPr>
          <w:sz w:val="24"/>
          <w:szCs w:val="24"/>
          <w:rtl w:val="0"/>
        </w:rPr>
        <w:t xml:space="preserve"> </w:t>
      </w:r>
      <w:r w:rsidDel="00000000" w:rsidR="00000000" w:rsidRPr="00000000">
        <w:rPr>
          <w:sz w:val="24"/>
          <w:szCs w:val="24"/>
          <w:rtl w:val="0"/>
        </w:rPr>
        <w:t xml:space="preserve">¿Quieres hacer compras en línea pero aún tienes dudas? ¡No te preocupes! A continuación te damos tres consejos para comprar de forma segura. Una vez que lo intentes, ¡ya no podrás parar!</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sz w:val="24"/>
          <w:szCs w:val="24"/>
          <w:u w:val="none"/>
        </w:rPr>
      </w:pPr>
      <w:r w:rsidDel="00000000" w:rsidR="00000000" w:rsidRPr="00000000">
        <w:rPr>
          <w:b w:val="1"/>
          <w:sz w:val="24"/>
          <w:szCs w:val="24"/>
          <w:rtl w:val="0"/>
        </w:rPr>
        <w:t xml:space="preserve">Elige portales conocidos:</w:t>
      </w:r>
      <w:r w:rsidDel="00000000" w:rsidR="00000000" w:rsidRPr="00000000">
        <w:rPr>
          <w:sz w:val="24"/>
          <w:szCs w:val="24"/>
          <w:rtl w:val="0"/>
        </w:rPr>
        <w:t xml:space="preserve"> Es importante que te asegures que la página en la que quieres comprar sea real, te recomendamos que sean sitios populares o en los que tienes referencias, de esta manera habrá mayor seguridad de que tu experiencia estará protegida debido a las políticas de seguridad de la página, asegurándose que tu proceso de compra sea sencillo y seguro.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4"/>
          <w:szCs w:val="24"/>
          <w:u w:val="none"/>
        </w:rPr>
      </w:pPr>
      <w:r w:rsidDel="00000000" w:rsidR="00000000" w:rsidRPr="00000000">
        <w:rPr>
          <w:b w:val="1"/>
          <w:sz w:val="24"/>
          <w:szCs w:val="24"/>
          <w:rtl w:val="0"/>
        </w:rPr>
        <w:t xml:space="preserve">Revisa bien las características de tu producto:</w:t>
      </w:r>
      <w:r w:rsidDel="00000000" w:rsidR="00000000" w:rsidRPr="00000000">
        <w:rPr>
          <w:sz w:val="24"/>
          <w:szCs w:val="24"/>
          <w:rtl w:val="0"/>
        </w:rPr>
        <w:t xml:space="preserve"> Es importante que leas las reseñas del artículo de tu preferencia, de esta manera, con la experiencia de los compradores te darás cuenta si tu producto lo recibirás como esperas,  por ejemplo, si vas a comprar ropa es importante que consultes las medidas de cada prenda o accesorio para que te queden como imaginaste. </w:t>
      </w:r>
    </w:p>
    <w:p w:rsidR="00000000" w:rsidDel="00000000" w:rsidP="00000000" w:rsidRDefault="00000000" w:rsidRPr="00000000" w14:paraId="0000000D">
      <w:pPr>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4"/>
          <w:szCs w:val="24"/>
          <w:u w:val="none"/>
        </w:rPr>
      </w:pPr>
      <w:r w:rsidDel="00000000" w:rsidR="00000000" w:rsidRPr="00000000">
        <w:rPr>
          <w:b w:val="1"/>
          <w:sz w:val="24"/>
          <w:szCs w:val="24"/>
          <w:rtl w:val="0"/>
        </w:rPr>
        <w:t xml:space="preserve">Selecciona el mejor método de pago:</w:t>
      </w:r>
      <w:r w:rsidDel="00000000" w:rsidR="00000000" w:rsidRPr="00000000">
        <w:rPr>
          <w:sz w:val="24"/>
          <w:szCs w:val="24"/>
          <w:rtl w:val="0"/>
        </w:rPr>
        <w:t xml:space="preserve">  Lo bueno de comprar en línea es que tienes distintas opciones para pagar, utiliza el que mejor te funcione, ya sea tarjeta de débito o crédito, cupones de descuento, PayPal… existen muchas formas que se adaptan a ti.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¿Aún con dudas? Te damos un ejemplo a continuación: ingresa a </w:t>
      </w:r>
      <w:hyperlink r:id="rId6">
        <w:r w:rsidDel="00000000" w:rsidR="00000000" w:rsidRPr="00000000">
          <w:rPr>
            <w:color w:val="1155cc"/>
            <w:sz w:val="24"/>
            <w:szCs w:val="24"/>
            <w:u w:val="single"/>
            <w:rtl w:val="0"/>
          </w:rPr>
          <w:t xml:space="preserve">la página de </w:t>
        </w:r>
      </w:hyperlink>
      <w:hyperlink r:id="rId7">
        <w:r w:rsidDel="00000000" w:rsidR="00000000" w:rsidRPr="00000000">
          <w:rPr>
            <w:b w:val="1"/>
            <w:color w:val="1155cc"/>
            <w:sz w:val="24"/>
            <w:szCs w:val="24"/>
            <w:u w:val="single"/>
            <w:rtl w:val="0"/>
          </w:rPr>
          <w:t xml:space="preserve">C&amp;A</w:t>
        </w:r>
      </w:hyperlink>
      <w:r w:rsidDel="00000000" w:rsidR="00000000" w:rsidRPr="00000000">
        <w:rPr>
          <w:sz w:val="24"/>
          <w:szCs w:val="24"/>
          <w:rtl w:val="0"/>
        </w:rPr>
        <w:t xml:space="preserve"> y en el extremo superior derecho da </w:t>
      </w:r>
      <w:r w:rsidDel="00000000" w:rsidR="00000000" w:rsidRPr="00000000">
        <w:rPr>
          <w:i w:val="1"/>
          <w:sz w:val="24"/>
          <w:szCs w:val="24"/>
          <w:rtl w:val="0"/>
        </w:rPr>
        <w:t xml:space="preserve">click</w:t>
      </w:r>
      <w:r w:rsidDel="00000000" w:rsidR="00000000" w:rsidRPr="00000000">
        <w:rPr>
          <w:sz w:val="24"/>
          <w:szCs w:val="24"/>
          <w:rtl w:val="0"/>
        </w:rPr>
        <w:t xml:space="preserve"> a “Tienda Oficial”, busca el producto en el que estás interesado, agrégalo a tu carrito, selecciona un método de pago y cuando menos te lo esperas, tu compra llegará hasta la puerta de tu casa.</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¡Este es el mejor momento para darle una oportunidad a las compras </w:t>
      </w:r>
      <w:r w:rsidDel="00000000" w:rsidR="00000000" w:rsidRPr="00000000">
        <w:rPr>
          <w:i w:val="1"/>
          <w:sz w:val="24"/>
          <w:szCs w:val="24"/>
          <w:rtl w:val="0"/>
        </w:rPr>
        <w:t xml:space="preserve">online</w:t>
      </w:r>
      <w:r w:rsidDel="00000000" w:rsidR="00000000" w:rsidRPr="00000000">
        <w:rPr>
          <w:sz w:val="24"/>
          <w:szCs w:val="24"/>
          <w:rtl w:val="0"/>
        </w:rPr>
        <w:t xml:space="preserve">! Aprovecha los descuento de </w:t>
      </w:r>
      <w:r w:rsidDel="00000000" w:rsidR="00000000" w:rsidRPr="00000000">
        <w:rPr>
          <w:i w:val="1"/>
          <w:sz w:val="24"/>
          <w:szCs w:val="24"/>
          <w:rtl w:val="0"/>
        </w:rPr>
        <w:t xml:space="preserve">Hot Sale</w:t>
      </w:r>
      <w:r w:rsidDel="00000000" w:rsidR="00000000" w:rsidRPr="00000000">
        <w:rPr>
          <w:sz w:val="24"/>
          <w:szCs w:val="24"/>
          <w:rtl w:val="0"/>
        </w:rPr>
        <w:t xml:space="preserve"> que </w:t>
      </w:r>
      <w:r w:rsidDel="00000000" w:rsidR="00000000" w:rsidRPr="00000000">
        <w:rPr>
          <w:b w:val="1"/>
          <w:sz w:val="24"/>
          <w:szCs w:val="24"/>
          <w:rtl w:val="0"/>
        </w:rPr>
        <w:t xml:space="preserve">C&amp;A</w:t>
      </w:r>
      <w:r w:rsidDel="00000000" w:rsidR="00000000" w:rsidRPr="00000000">
        <w:rPr>
          <w:sz w:val="24"/>
          <w:szCs w:val="24"/>
          <w:rtl w:val="0"/>
        </w:rPr>
        <w:t xml:space="preserve"> trae para ti pues del 23 de mayo al 1 de junio, la tienda en línea de </w:t>
      </w:r>
      <w:r w:rsidDel="00000000" w:rsidR="00000000" w:rsidRPr="00000000">
        <w:rPr>
          <w:b w:val="1"/>
          <w:sz w:val="24"/>
          <w:szCs w:val="24"/>
          <w:rtl w:val="0"/>
        </w:rPr>
        <w:t xml:space="preserve">C&amp;A</w:t>
      </w:r>
      <w:r w:rsidDel="00000000" w:rsidR="00000000" w:rsidRPr="00000000">
        <w:rPr>
          <w:sz w:val="24"/>
          <w:szCs w:val="24"/>
          <w:rtl w:val="0"/>
        </w:rPr>
        <w:t xml:space="preserve"> tendrá grandes ofertas, pero si no quieres esperar, tendremos un adelanto de desde</w:t>
      </w:r>
      <w:r w:rsidDel="00000000" w:rsidR="00000000" w:rsidRPr="00000000">
        <w:rPr>
          <w:i w:val="1"/>
          <w:sz w:val="24"/>
          <w:szCs w:val="24"/>
          <w:rtl w:val="0"/>
        </w:rPr>
        <w:t xml:space="preserve"> </w:t>
      </w:r>
      <w:r w:rsidDel="00000000" w:rsidR="00000000" w:rsidRPr="00000000">
        <w:rPr>
          <w:sz w:val="24"/>
          <w:szCs w:val="24"/>
          <w:rtl w:val="0"/>
        </w:rPr>
        <w:t xml:space="preserve">el 18 de mayo.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¡Anímate a comprar tus prendas y accesorios favoritos a un súper precio! Para más información da el click y regálate todo con </w:t>
      </w:r>
      <w:r w:rsidDel="00000000" w:rsidR="00000000" w:rsidRPr="00000000">
        <w:rPr>
          <w:b w:val="1"/>
          <w:sz w:val="24"/>
          <w:szCs w:val="24"/>
          <w:rtl w:val="0"/>
        </w:rPr>
        <w:t xml:space="preserve">C&amp;A</w:t>
      </w:r>
      <w:r w:rsidDel="00000000" w:rsidR="00000000" w:rsidRPr="00000000">
        <w:rPr>
          <w:sz w:val="24"/>
          <w:szCs w:val="24"/>
          <w:rtl w:val="0"/>
        </w:rPr>
        <w:t xml:space="preserve"> y </w:t>
      </w:r>
      <w:hyperlink r:id="rId8">
        <w:r w:rsidDel="00000000" w:rsidR="00000000" w:rsidRPr="00000000">
          <w:rPr>
            <w:color w:val="1155cc"/>
            <w:sz w:val="24"/>
            <w:szCs w:val="24"/>
            <w:u w:val="single"/>
            <w:rtl w:val="0"/>
          </w:rPr>
          <w:t xml:space="preserve">Hot Sale</w:t>
        </w:r>
      </w:hyperlink>
      <w:r w:rsidDel="00000000" w:rsidR="00000000" w:rsidRPr="00000000">
        <w:rPr>
          <w:sz w:val="24"/>
          <w:szCs w:val="24"/>
          <w:rtl w:val="0"/>
        </w:rPr>
        <w:t xml:space="preserve">, la empresa Patrocinadora Oficial organizada por la Asociación Mexicana de Venta Online (AMVO).</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#HotSale2020</w:t>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#CyAHotSale</w:t>
      </w:r>
    </w:p>
    <w:p w:rsidR="00000000" w:rsidDel="00000000" w:rsidP="00000000" w:rsidRDefault="00000000" w:rsidRPr="00000000" w14:paraId="0000001B">
      <w:pPr>
        <w:jc w:val="both"/>
        <w:rPr>
          <w:b w:val="1"/>
          <w:sz w:val="24"/>
          <w:szCs w:val="24"/>
        </w:rPr>
      </w:pP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b w:val="1"/>
          <w:sz w:val="20"/>
          <w:szCs w:val="20"/>
          <w:rtl w:val="0"/>
        </w:rPr>
        <w:t xml:space="preserve">Acerca de Hot Sale México:</w:t>
      </w:r>
    </w:p>
    <w:p w:rsidR="00000000" w:rsidDel="00000000" w:rsidP="00000000" w:rsidRDefault="00000000" w:rsidRPr="00000000" w14:paraId="0000001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Hot Sale México es la campaña más importante de ventas online que ofrece acceso a descuentos y exclusivas promociones en compras por Internet, y es una iniciativa impulsada por la Asociación Mexicana de Venta Online (AMVO) con el objetivo de impulsar el uso del comercio electrónico en México. La séptima edición de Hot Sale México se llevará a cabo del 23 de mayo de 2020 al 1 de junio de 2020. En 2019 registró $11,000 millones de pesos en ventas. Más información: </w:t>
      </w:r>
      <w:hyperlink r:id="rId9">
        <w:r w:rsidDel="00000000" w:rsidR="00000000" w:rsidRPr="00000000">
          <w:rPr>
            <w:color w:val="1155cc"/>
            <w:sz w:val="20"/>
            <w:szCs w:val="20"/>
            <w:u w:val="single"/>
            <w:rtl w:val="0"/>
          </w:rPr>
          <w:t xml:space="preserve">www.hotsale.com.mx</w:t>
        </w:r>
      </w:hyperlink>
      <w:r w:rsidDel="00000000" w:rsidR="00000000" w:rsidRPr="00000000">
        <w:rPr>
          <w:sz w:val="20"/>
          <w:szCs w:val="20"/>
          <w:rtl w:val="0"/>
        </w:rPr>
        <w:t xml:space="preserve">. Acerca de AMVO. La Asociación Mexicana de Venta Online (AMVO) es una organización civil sin fines de lucro constituida en 2014 con el propósito de apoyar e impulsar el desarrollo del Comercio Electrónico y la Economía Digital en México. Más información: </w:t>
      </w:r>
      <w:hyperlink r:id="rId10">
        <w:r w:rsidDel="00000000" w:rsidR="00000000" w:rsidRPr="00000000">
          <w:rPr>
            <w:color w:val="1155cc"/>
            <w:sz w:val="20"/>
            <w:szCs w:val="20"/>
            <w:u w:val="single"/>
            <w:rtl w:val="0"/>
          </w:rPr>
          <w:t xml:space="preserve">www.amvo.org.mx</w:t>
        </w:r>
      </w:hyperlink>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Actualmente cuenta con 79 sucursales en el interior de la República Mexicana.</w:t>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9">
      <w:pPr>
        <w:spacing w:line="276" w:lineRule="auto"/>
        <w:jc w:val="both"/>
        <w:rPr>
          <w:b w:val="1"/>
          <w:sz w:val="20"/>
          <w:szCs w:val="20"/>
        </w:rPr>
      </w:pPr>
      <w:r w:rsidDel="00000000" w:rsidR="00000000" w:rsidRPr="00000000">
        <w:rPr>
          <w:sz w:val="20"/>
          <w:szCs w:val="20"/>
          <w:rtl w:val="0"/>
        </w:rPr>
        <w:t xml:space="preserve">Para mayor información visita: </w:t>
      </w:r>
      <w:hyperlink r:id="rId11">
        <w:r w:rsidDel="00000000" w:rsidR="00000000" w:rsidRPr="00000000">
          <w:rPr>
            <w:color w:val="1155cc"/>
            <w:sz w:val="20"/>
            <w:szCs w:val="20"/>
            <w:u w:val="single"/>
            <w:rtl w:val="0"/>
          </w:rPr>
          <w:t xml:space="preserve">http://www.cyamoda.com </w:t>
        </w:r>
      </w:hyperlink>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2E">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2F">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3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1">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2">
      <w:pPr>
        <w:spacing w:line="276" w:lineRule="auto"/>
        <w:rPr>
          <w:b w:val="1"/>
          <w:sz w:val="20"/>
          <w:szCs w:val="20"/>
        </w:rPr>
      </w:pPr>
      <w:r w:rsidDel="00000000" w:rsidR="00000000" w:rsidRPr="00000000">
        <w:rPr>
          <w:rtl w:val="0"/>
        </w:rPr>
      </w:r>
    </w:p>
    <w:p w:rsidR="00000000" w:rsidDel="00000000" w:rsidP="00000000" w:rsidRDefault="00000000" w:rsidRPr="00000000" w14:paraId="00000033">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36">
      <w:pPr>
        <w:spacing w:line="276" w:lineRule="auto"/>
        <w:rPr>
          <w:sz w:val="20"/>
          <w:szCs w:val="20"/>
        </w:rPr>
      </w:pPr>
      <w:hyperlink r:id="rId12">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37">
      <w:pPr>
        <w:spacing w:line="276" w:lineRule="auto"/>
        <w:rPr>
          <w:color w:val="222222"/>
          <w:sz w:val="20"/>
          <w:szCs w:val="20"/>
          <w:highlight w:val="white"/>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p>
    <w:p w:rsidR="00000000" w:rsidDel="00000000" w:rsidP="00000000" w:rsidRDefault="00000000" w:rsidRPr="00000000" w14:paraId="00000038">
      <w:pPr>
        <w:spacing w:line="276" w:lineRule="auto"/>
        <w:rPr>
          <w:b w:val="1"/>
          <w:sz w:val="20"/>
          <w:szCs w:val="20"/>
        </w:rPr>
      </w:pPr>
      <w:r w:rsidDel="00000000" w:rsidR="00000000" w:rsidRPr="00000000">
        <w:rPr>
          <w:rtl w:val="0"/>
        </w:rPr>
      </w:r>
    </w:p>
    <w:p w:rsidR="00000000" w:rsidDel="00000000" w:rsidP="00000000" w:rsidRDefault="00000000" w:rsidRPr="00000000" w14:paraId="00000039">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A">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3B">
      <w:pPr>
        <w:spacing w:line="276" w:lineRule="auto"/>
        <w:rPr>
          <w:sz w:val="20"/>
          <w:szCs w:val="20"/>
        </w:rPr>
      </w:pPr>
      <w:r w:rsidDel="00000000" w:rsidR="00000000" w:rsidRPr="00000000">
        <w:rPr>
          <w:sz w:val="20"/>
          <w:szCs w:val="20"/>
          <w:rtl w:val="0"/>
        </w:rPr>
        <w:t xml:space="preserve">Gerente de comunicación y relaciones públicas </w:t>
      </w:r>
    </w:p>
    <w:p w:rsidR="00000000" w:rsidDel="00000000" w:rsidP="00000000" w:rsidRDefault="00000000" w:rsidRPr="00000000" w14:paraId="0000003C">
      <w:pPr>
        <w:spacing w:line="276" w:lineRule="auto"/>
        <w:rPr>
          <w:color w:val="555555"/>
          <w:sz w:val="20"/>
          <w:szCs w:val="20"/>
          <w:highlight w:val="white"/>
        </w:rPr>
      </w:pPr>
      <w:hyperlink r:id="rId13">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D">
      <w:pPr>
        <w:spacing w:line="276" w:lineRule="auto"/>
        <w:rPr>
          <w:b w:val="1"/>
          <w:sz w:val="24"/>
          <w:szCs w:val="24"/>
        </w:rPr>
      </w:pPr>
      <w:r w:rsidDel="00000000" w:rsidR="00000000" w:rsidRPr="00000000">
        <w:rPr>
          <w:sz w:val="20"/>
          <w:szCs w:val="20"/>
          <w:highlight w:val="white"/>
          <w:rtl w:val="0"/>
        </w:rPr>
        <w:t xml:space="preserve">Tel: (33) </w:t>
      </w:r>
      <w:r w:rsidDel="00000000" w:rsidR="00000000" w:rsidRPr="00000000">
        <w:rPr>
          <w:color w:val="222222"/>
          <w:sz w:val="20"/>
          <w:szCs w:val="20"/>
          <w:highlight w:val="white"/>
          <w:rtl w:val="0"/>
        </w:rPr>
        <w:t xml:space="preserve">2106 0295</w:t>
      </w:r>
      <w:r w:rsidDel="00000000" w:rsidR="00000000" w:rsidRPr="00000000">
        <w:rPr>
          <w:rtl w:val="0"/>
        </w:rPr>
      </w:r>
    </w:p>
    <w:p w:rsidR="00000000" w:rsidDel="00000000" w:rsidP="00000000" w:rsidRDefault="00000000" w:rsidRPr="00000000" w14:paraId="0000003E">
      <w:pPr>
        <w:jc w:val="both"/>
        <w:rPr>
          <w:b w:val="1"/>
          <w:sz w:val="24"/>
          <w:szCs w:val="24"/>
        </w:rPr>
      </w:pPr>
      <w:r w:rsidDel="00000000" w:rsidR="00000000" w:rsidRPr="00000000">
        <w:rPr>
          <w:rtl w:val="0"/>
        </w:rPr>
      </w:r>
    </w:p>
    <w:sectPr>
      <w:head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919163" cy="700314"/>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919163" cy="700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yamoda.com" TargetMode="External"/><Relationship Id="rId10" Type="http://schemas.openxmlformats.org/officeDocument/2006/relationships/hyperlink" Target="http://www.amvo.org.mx" TargetMode="External"/><Relationship Id="rId13" Type="http://schemas.openxmlformats.org/officeDocument/2006/relationships/hyperlink" Target="mailto:mhernandez@cyamexico.com" TargetMode="External"/><Relationship Id="rId12" Type="http://schemas.openxmlformats.org/officeDocument/2006/relationships/hyperlink" Target="mailto:lizeth.escor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tsale.com.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yamoda.com/" TargetMode="External"/><Relationship Id="rId7" Type="http://schemas.openxmlformats.org/officeDocument/2006/relationships/hyperlink" Target="https://www.cyamoda.com/" TargetMode="External"/><Relationship Id="rId8" Type="http://schemas.openxmlformats.org/officeDocument/2006/relationships/hyperlink" Target="https://www.hotsal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